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483D8" w14:textId="77777777" w:rsidR="00EF5846" w:rsidRDefault="00000000">
      <w:pPr>
        <w:pStyle w:val="Heading2"/>
        <w:keepNext w:val="0"/>
        <w:keepLines w:val="0"/>
        <w:spacing w:after="80"/>
        <w:jc w:val="center"/>
        <w:rPr>
          <w:b/>
          <w:bCs/>
          <w:sz w:val="36"/>
          <w:szCs w:val="36"/>
        </w:rPr>
      </w:pPr>
      <w:bookmarkStart w:id="0" w:name="_heading=h.frg6ps4gk4f0" w:colFirst="0" w:colLast="0"/>
      <w:bookmarkEnd w:id="0"/>
      <w:r>
        <w:rPr>
          <w:b/>
          <w:bCs/>
          <w:noProof/>
          <w:sz w:val="36"/>
          <w:szCs w:val="36"/>
        </w:rPr>
        <w:drawing>
          <wp:inline distT="114300" distB="114300" distL="114300" distR="114300" wp14:anchorId="3F0BE676" wp14:editId="46950579">
            <wp:extent cx="2714625" cy="850227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t="30170" b="2799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850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D2AAAB" w14:textId="77777777" w:rsidR="00EF5846" w:rsidRDefault="00000000">
      <w:pPr>
        <w:pStyle w:val="Heading2"/>
        <w:keepNext w:val="0"/>
        <w:keepLines w:val="0"/>
        <w:spacing w:after="80"/>
        <w:jc w:val="center"/>
        <w:rPr>
          <w:b/>
          <w:bCs/>
          <w:sz w:val="36"/>
          <w:szCs w:val="36"/>
        </w:rPr>
      </w:pPr>
      <w:bookmarkStart w:id="1" w:name="_heading=h.ohi9edmd2z4q" w:colFirst="0" w:colLast="0"/>
      <w:bookmarkEnd w:id="1"/>
      <w:r>
        <w:rPr>
          <w:b/>
          <w:bCs/>
          <w:sz w:val="36"/>
          <w:szCs w:val="36"/>
        </w:rPr>
        <w:t xml:space="preserve"> CALL FOR CONCEPT NOTES</w:t>
      </w:r>
    </w:p>
    <w:p w14:paraId="26EA3A9D" w14:textId="77777777" w:rsidR="00EF5846" w:rsidRDefault="00000000">
      <w:pPr>
        <w:pStyle w:val="Heading3"/>
        <w:keepNext w:val="0"/>
        <w:keepLines w:val="0"/>
        <w:spacing w:before="280"/>
        <w:rPr>
          <w:b/>
          <w:bCs/>
          <w:color w:val="000000"/>
        </w:rPr>
      </w:pPr>
      <w:bookmarkStart w:id="2" w:name="_heading=h.n8271rrdhxhx" w:colFirst="0" w:colLast="0"/>
      <w:bookmarkEnd w:id="2"/>
      <w:r>
        <w:rPr>
          <w:b/>
          <w:bCs/>
          <w:color w:val="000000"/>
        </w:rPr>
        <w:t>Republic Bank Sustainability Fund – Saint Lucia</w:t>
      </w:r>
    </w:p>
    <w:p w14:paraId="02D7605F" w14:textId="77777777" w:rsidR="00EF5846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 Partnership with the Saint Lucia National Conservation Fund (SLUNCF)</w:t>
      </w:r>
    </w:p>
    <w:p w14:paraId="1B98CCFE" w14:textId="77777777" w:rsidR="00EF584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The Saint Lucia National Conservation Fund (SLUNCF), in collaboration with Republic Bank, is pleased to announce a </w:t>
      </w:r>
      <w:r>
        <w:rPr>
          <w:b/>
          <w:bCs/>
          <w:sz w:val="24"/>
          <w:szCs w:val="24"/>
        </w:rPr>
        <w:t>new Call for Concept Notes</w:t>
      </w:r>
      <w:r>
        <w:rPr>
          <w:sz w:val="24"/>
          <w:szCs w:val="24"/>
        </w:rPr>
        <w:t xml:space="preserve"> under the </w:t>
      </w:r>
      <w:r>
        <w:rPr>
          <w:b/>
          <w:bCs/>
          <w:sz w:val="24"/>
          <w:szCs w:val="24"/>
        </w:rPr>
        <w:t>Republic Bank Sustainability Fund – Saint Lucia</w:t>
      </w:r>
      <w:r>
        <w:rPr>
          <w:sz w:val="24"/>
          <w:szCs w:val="24"/>
        </w:rPr>
        <w:t>.</w:t>
      </w:r>
    </w:p>
    <w:p w14:paraId="4FFCF3C2" w14:textId="77777777" w:rsidR="00EF584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This initiative is part of Republic Bank’s </w:t>
      </w:r>
      <w:r>
        <w:rPr>
          <w:b/>
          <w:bCs/>
          <w:sz w:val="24"/>
          <w:szCs w:val="24"/>
        </w:rPr>
        <w:t>“Power to Make a Difference”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programme</w:t>
      </w:r>
      <w:proofErr w:type="spellEnd"/>
      <w:r>
        <w:rPr>
          <w:sz w:val="24"/>
          <w:szCs w:val="24"/>
        </w:rPr>
        <w:t>, supporting innovative, community-driven solutions that enhance environmental sustainability and resilience across Saint Lucia.</w:t>
      </w:r>
    </w:p>
    <w:p w14:paraId="36202EE5" w14:textId="77777777" w:rsidR="00EF5846" w:rsidRDefault="00000000">
      <w:pPr>
        <w:rPr>
          <w:sz w:val="24"/>
          <w:szCs w:val="24"/>
        </w:rPr>
      </w:pPr>
      <w:r>
        <w:pict w14:anchorId="5DFFCD2B">
          <v:rect id="_x0000_i1025" style="width:0;height:1.5pt" o:hralign="center" o:hrstd="t" o:hr="t" fillcolor="#a0a0a0" stroked="f"/>
        </w:pict>
      </w:r>
    </w:p>
    <w:p w14:paraId="0BB3E3BB" w14:textId="77777777" w:rsidR="00EF5846" w:rsidRDefault="00000000">
      <w:pPr>
        <w:pStyle w:val="Heading2"/>
        <w:keepNext w:val="0"/>
        <w:keepLines w:val="0"/>
        <w:spacing w:after="80"/>
        <w:rPr>
          <w:b/>
          <w:bCs/>
          <w:sz w:val="36"/>
          <w:szCs w:val="36"/>
        </w:rPr>
      </w:pPr>
      <w:bookmarkStart w:id="3" w:name="_heading=h.r2b62dxzes9n" w:colFirst="0" w:colLast="0"/>
      <w:bookmarkEnd w:id="3"/>
      <w:r>
        <w:rPr>
          <w:b/>
          <w:bCs/>
          <w:sz w:val="36"/>
          <w:szCs w:val="36"/>
        </w:rPr>
        <w:t>🌎 What We are Looking For</w:t>
      </w:r>
    </w:p>
    <w:p w14:paraId="0F343CED" w14:textId="77777777" w:rsidR="00EF584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We invite </w:t>
      </w:r>
      <w:r>
        <w:rPr>
          <w:b/>
          <w:bCs/>
          <w:sz w:val="24"/>
          <w:szCs w:val="24"/>
        </w:rPr>
        <w:t>forward-thinking, impact-driven initiatives</w:t>
      </w:r>
      <w:r>
        <w:rPr>
          <w:sz w:val="24"/>
          <w:szCs w:val="24"/>
        </w:rPr>
        <w:t xml:space="preserve"> that promote:</w:t>
      </w:r>
    </w:p>
    <w:p w14:paraId="62120838" w14:textId="77777777" w:rsidR="00EF5846" w:rsidRDefault="00000000">
      <w:pPr>
        <w:numPr>
          <w:ilvl w:val="0"/>
          <w:numId w:val="3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🌱 </w:t>
      </w:r>
      <w:r>
        <w:rPr>
          <w:b/>
          <w:bCs/>
          <w:sz w:val="24"/>
          <w:szCs w:val="24"/>
        </w:rPr>
        <w:t>Environmental Awareness &amp; Stewardship</w:t>
      </w:r>
    </w:p>
    <w:p w14:paraId="68D2280E" w14:textId="77777777" w:rsidR="00EF5846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📚 </w:t>
      </w:r>
      <w:r>
        <w:rPr>
          <w:b/>
          <w:bCs/>
          <w:sz w:val="24"/>
          <w:szCs w:val="24"/>
        </w:rPr>
        <w:t xml:space="preserve">Knowledge Sharing, Learning &amp; </w:t>
      </w:r>
      <w:proofErr w:type="spellStart"/>
      <w:r>
        <w:rPr>
          <w:b/>
          <w:bCs/>
          <w:sz w:val="24"/>
          <w:szCs w:val="24"/>
        </w:rPr>
        <w:t>Behaviour</w:t>
      </w:r>
      <w:proofErr w:type="spellEnd"/>
      <w:r>
        <w:rPr>
          <w:b/>
          <w:bCs/>
          <w:sz w:val="24"/>
          <w:szCs w:val="24"/>
        </w:rPr>
        <w:t xml:space="preserve"> Change</w:t>
      </w:r>
    </w:p>
    <w:p w14:paraId="61578783" w14:textId="77777777" w:rsidR="00EF5846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🌿 </w:t>
      </w:r>
      <w:r>
        <w:rPr>
          <w:b/>
          <w:bCs/>
          <w:sz w:val="24"/>
          <w:szCs w:val="24"/>
        </w:rPr>
        <w:t>Nature-Based &amp; Ecosystem-Based Solutions</w:t>
      </w:r>
    </w:p>
    <w:p w14:paraId="75F6920A" w14:textId="77777777" w:rsidR="00EF5846" w:rsidRDefault="00000000">
      <w:pPr>
        <w:numPr>
          <w:ilvl w:val="0"/>
          <w:numId w:val="3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🌊 </w:t>
      </w:r>
      <w:r>
        <w:rPr>
          <w:b/>
          <w:bCs/>
          <w:sz w:val="24"/>
          <w:szCs w:val="24"/>
        </w:rPr>
        <w:t>Sustainable Management of Natural Resources</w:t>
      </w:r>
      <w:r>
        <w:rPr>
          <w:b/>
          <w:bCs/>
          <w:sz w:val="24"/>
          <w:szCs w:val="24"/>
        </w:rPr>
        <w:br/>
      </w:r>
      <w:r>
        <w:rPr>
          <w:i/>
          <w:iCs/>
          <w:sz w:val="24"/>
          <w:szCs w:val="24"/>
        </w:rPr>
        <w:t>(Terrestrial, Marine, and Atmospheric systems)</w:t>
      </w:r>
    </w:p>
    <w:p w14:paraId="0F4D8797" w14:textId="77777777" w:rsidR="00EF584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Projects should demonstrate </w:t>
      </w:r>
      <w:r>
        <w:rPr>
          <w:b/>
          <w:bCs/>
          <w:sz w:val="24"/>
          <w:szCs w:val="24"/>
        </w:rPr>
        <w:t>practical, inclusive approaches</w:t>
      </w:r>
      <w:r>
        <w:rPr>
          <w:sz w:val="24"/>
          <w:szCs w:val="24"/>
        </w:rPr>
        <w:t xml:space="preserve"> that inspire action, strengthen understanding of environmental issues, and contribute to long-term sustainability.</w:t>
      </w:r>
    </w:p>
    <w:p w14:paraId="2C576C5F" w14:textId="77777777" w:rsidR="00EF5846" w:rsidRDefault="00000000">
      <w:pPr>
        <w:rPr>
          <w:sz w:val="24"/>
          <w:szCs w:val="24"/>
        </w:rPr>
      </w:pPr>
      <w:r>
        <w:pict w14:anchorId="396EDF23">
          <v:rect id="_x0000_i1026" style="width:0;height:1.5pt" o:hralign="center" o:hrstd="t" o:hr="t" fillcolor="#a0a0a0" stroked="f"/>
        </w:pict>
      </w:r>
    </w:p>
    <w:p w14:paraId="30E53B0D" w14:textId="77777777" w:rsidR="00EF5846" w:rsidRDefault="00EF5846">
      <w:pPr>
        <w:pStyle w:val="Heading2"/>
        <w:keepNext w:val="0"/>
        <w:keepLines w:val="0"/>
        <w:spacing w:after="80"/>
        <w:rPr>
          <w:b/>
          <w:bCs/>
          <w:sz w:val="36"/>
          <w:szCs w:val="36"/>
        </w:rPr>
      </w:pPr>
      <w:bookmarkStart w:id="4" w:name="_heading=h.oklgt0rgz2lp" w:colFirst="0" w:colLast="0"/>
      <w:bookmarkEnd w:id="4"/>
    </w:p>
    <w:p w14:paraId="65172096" w14:textId="77777777" w:rsidR="00EF5846" w:rsidRDefault="00000000">
      <w:pPr>
        <w:pStyle w:val="Heading2"/>
        <w:keepNext w:val="0"/>
        <w:keepLines w:val="0"/>
        <w:spacing w:after="80"/>
        <w:rPr>
          <w:b/>
          <w:bCs/>
          <w:sz w:val="36"/>
          <w:szCs w:val="36"/>
        </w:rPr>
      </w:pPr>
      <w:bookmarkStart w:id="5" w:name="_heading=h.5cxzi5hxlkex" w:colFirst="0" w:colLast="0"/>
      <w:bookmarkEnd w:id="5"/>
      <w:r>
        <w:rPr>
          <w:b/>
          <w:bCs/>
          <w:sz w:val="36"/>
          <w:szCs w:val="36"/>
        </w:rPr>
        <w:lastRenderedPageBreak/>
        <w:t>🌾 Priority Areas of Focus</w:t>
      </w:r>
    </w:p>
    <w:p w14:paraId="434A038B" w14:textId="77777777" w:rsidR="00EF584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Concept Notes should align with one or more of the following:</w:t>
      </w:r>
    </w:p>
    <w:p w14:paraId="0976B84D" w14:textId="77777777" w:rsidR="00EF5846" w:rsidRDefault="00000000">
      <w:pPr>
        <w:numPr>
          <w:ilvl w:val="0"/>
          <w:numId w:val="2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Climate-smart agriculture, agroecology, and food systems innovation</w:t>
      </w:r>
    </w:p>
    <w:p w14:paraId="2A891C6B" w14:textId="77777777" w:rsidR="00EF5846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Biodiversity conservation and ecosystem restoration</w:t>
      </w:r>
    </w:p>
    <w:p w14:paraId="6914026B" w14:textId="77777777" w:rsidR="00EF5846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Sustainable coastal and marine resource management</w:t>
      </w:r>
    </w:p>
    <w:p w14:paraId="3FADC300" w14:textId="77777777" w:rsidR="00EF5846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Circular economy approaches (waste reduction, reuse, recycling)</w:t>
      </w:r>
    </w:p>
    <w:p w14:paraId="081EA1B5" w14:textId="77777777" w:rsidR="00EF5846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Urban and community-based green initiatives</w:t>
      </w:r>
    </w:p>
    <w:p w14:paraId="1A2E53E7" w14:textId="77777777" w:rsidR="00EF5846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Environmental education, awareness campaigns, and demonstration projects</w:t>
      </w:r>
    </w:p>
    <w:p w14:paraId="7E5592C4" w14:textId="77777777" w:rsidR="00EF5846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Youth-led or community-led environmental solutions</w:t>
      </w:r>
    </w:p>
    <w:p w14:paraId="33EC5ED7" w14:textId="77777777" w:rsidR="00EF5846" w:rsidRDefault="00000000">
      <w:pPr>
        <w:numPr>
          <w:ilvl w:val="0"/>
          <w:numId w:val="2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Innovative approaches to sustainable livelihoods linked to nature</w:t>
      </w:r>
    </w:p>
    <w:p w14:paraId="0DFF3ED7" w14:textId="77777777" w:rsidR="00EF5846" w:rsidRDefault="00000000">
      <w:pPr>
        <w:rPr>
          <w:sz w:val="24"/>
          <w:szCs w:val="24"/>
        </w:rPr>
      </w:pPr>
      <w:r>
        <w:pict w14:anchorId="6D73067F">
          <v:rect id="_x0000_i1027" style="width:0;height:1.5pt" o:hralign="center" o:hrstd="t" o:hr="t" fillcolor="#a0a0a0" stroked="f"/>
        </w:pict>
      </w:r>
    </w:p>
    <w:p w14:paraId="141A84B1" w14:textId="77777777" w:rsidR="00EF5846" w:rsidRDefault="00000000">
      <w:pPr>
        <w:pStyle w:val="Heading2"/>
        <w:keepNext w:val="0"/>
        <w:keepLines w:val="0"/>
        <w:spacing w:after="80"/>
        <w:rPr>
          <w:b/>
          <w:bCs/>
          <w:sz w:val="36"/>
          <w:szCs w:val="36"/>
        </w:rPr>
      </w:pPr>
      <w:bookmarkStart w:id="6" w:name="_heading=h.eocdcw1aujoe" w:colFirst="0" w:colLast="0"/>
      <w:bookmarkEnd w:id="6"/>
      <w:r>
        <w:rPr>
          <w:b/>
          <w:bCs/>
          <w:sz w:val="36"/>
          <w:szCs w:val="36"/>
        </w:rPr>
        <w:t>💡 What Makes a Strong Proposal</w:t>
      </w:r>
    </w:p>
    <w:p w14:paraId="586131D2" w14:textId="77777777" w:rsidR="00EF584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We are particularly interested in initiatives that:</w:t>
      </w:r>
    </w:p>
    <w:p w14:paraId="23C135FC" w14:textId="77777777" w:rsidR="00EF5846" w:rsidRDefault="00000000">
      <w:pPr>
        <w:numPr>
          <w:ilvl w:val="0"/>
          <w:numId w:val="4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Encourage </w:t>
      </w:r>
      <w:r>
        <w:rPr>
          <w:b/>
          <w:bCs/>
          <w:sz w:val="24"/>
          <w:szCs w:val="24"/>
        </w:rPr>
        <w:t>hands-on learning and practical engagement</w:t>
      </w:r>
    </w:p>
    <w:p w14:paraId="4640BF37" w14:textId="77777777" w:rsidR="00EF584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Promote </w:t>
      </w:r>
      <w:r>
        <w:rPr>
          <w:b/>
          <w:bCs/>
          <w:sz w:val="24"/>
          <w:szCs w:val="24"/>
        </w:rPr>
        <w:t>knowledge transfer and community awareness</w:t>
      </w:r>
    </w:p>
    <w:p w14:paraId="3CF48370" w14:textId="77777777" w:rsidR="00EF584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Demonstrate </w:t>
      </w:r>
      <w:r>
        <w:rPr>
          <w:b/>
          <w:bCs/>
          <w:sz w:val="24"/>
          <w:szCs w:val="24"/>
        </w:rPr>
        <w:t>replicability and scalability</w:t>
      </w:r>
    </w:p>
    <w:p w14:paraId="0B632D18" w14:textId="77777777" w:rsidR="00EF584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Integrate </w:t>
      </w:r>
      <w:r>
        <w:rPr>
          <w:b/>
          <w:bCs/>
          <w:sz w:val="24"/>
          <w:szCs w:val="24"/>
        </w:rPr>
        <w:t>innovation with traditional knowledge</w:t>
      </w:r>
    </w:p>
    <w:p w14:paraId="76C5972E" w14:textId="77777777" w:rsidR="00EF5846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Provide </w:t>
      </w:r>
      <w:r>
        <w:rPr>
          <w:b/>
          <w:bCs/>
          <w:sz w:val="24"/>
          <w:szCs w:val="24"/>
        </w:rPr>
        <w:t>opportunities for participation across age groups and communities</w:t>
      </w:r>
    </w:p>
    <w:p w14:paraId="1545B906" w14:textId="77777777" w:rsidR="00EF5846" w:rsidRDefault="00000000">
      <w:pPr>
        <w:numPr>
          <w:ilvl w:val="0"/>
          <w:numId w:val="4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Include </w:t>
      </w:r>
      <w:r>
        <w:rPr>
          <w:b/>
          <w:bCs/>
          <w:sz w:val="24"/>
          <w:szCs w:val="24"/>
        </w:rPr>
        <w:t>clear monitoring, evaluation, and impact pathways</w:t>
      </w:r>
    </w:p>
    <w:p w14:paraId="2ED7D1A7" w14:textId="77777777" w:rsidR="00EF584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Projects may:</w:t>
      </w:r>
    </w:p>
    <w:p w14:paraId="2892CF88" w14:textId="77777777" w:rsidR="00EF5846" w:rsidRDefault="00000000">
      <w:pPr>
        <w:numPr>
          <w:ilvl w:val="0"/>
          <w:numId w:val="1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 xml:space="preserve">Introduce </w:t>
      </w:r>
      <w:r>
        <w:rPr>
          <w:b/>
          <w:bCs/>
          <w:sz w:val="24"/>
          <w:szCs w:val="24"/>
        </w:rPr>
        <w:t>new ideas</w:t>
      </w:r>
    </w:p>
    <w:p w14:paraId="23306269" w14:textId="77777777" w:rsidR="00EF5846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Strengthen or expand</w:t>
      </w:r>
      <w:r>
        <w:rPr>
          <w:sz w:val="24"/>
          <w:szCs w:val="24"/>
        </w:rPr>
        <w:t xml:space="preserve"> existing initiatives</w:t>
      </w:r>
    </w:p>
    <w:p w14:paraId="123C0CFF" w14:textId="77777777" w:rsidR="00EF5846" w:rsidRDefault="00000000">
      <w:pPr>
        <w:numPr>
          <w:ilvl w:val="0"/>
          <w:numId w:val="1"/>
        </w:numPr>
        <w:spacing w:after="240"/>
        <w:rPr>
          <w:sz w:val="24"/>
          <w:szCs w:val="24"/>
        </w:rPr>
      </w:pPr>
      <w:r>
        <w:rPr>
          <w:b/>
          <w:bCs/>
          <w:sz w:val="24"/>
          <w:szCs w:val="24"/>
        </w:rPr>
        <w:t>Scale up</w:t>
      </w:r>
      <w:r>
        <w:rPr>
          <w:sz w:val="24"/>
          <w:szCs w:val="24"/>
        </w:rPr>
        <w:t xml:space="preserve"> successful models</w:t>
      </w:r>
    </w:p>
    <w:p w14:paraId="24CB449E" w14:textId="77777777" w:rsidR="00EF5846" w:rsidRDefault="00000000">
      <w:pPr>
        <w:rPr>
          <w:sz w:val="24"/>
          <w:szCs w:val="24"/>
        </w:rPr>
      </w:pPr>
      <w:r>
        <w:pict w14:anchorId="70CD2C98">
          <v:rect id="_x0000_i1028" style="width:0;height:1.5pt" o:hralign="center" o:hrstd="t" o:hr="t" fillcolor="#a0a0a0" stroked="f"/>
        </w:pict>
      </w:r>
    </w:p>
    <w:p w14:paraId="25141ACC" w14:textId="77777777" w:rsidR="00EF5846" w:rsidRDefault="00000000">
      <w:pPr>
        <w:pStyle w:val="Heading2"/>
        <w:keepNext w:val="0"/>
        <w:keepLines w:val="0"/>
        <w:spacing w:after="80"/>
        <w:rPr>
          <w:b/>
          <w:bCs/>
          <w:sz w:val="36"/>
          <w:szCs w:val="36"/>
        </w:rPr>
      </w:pPr>
      <w:bookmarkStart w:id="7" w:name="_heading=h.sc6qdu4kk61u" w:colFirst="0" w:colLast="0"/>
      <w:bookmarkEnd w:id="7"/>
      <w:r>
        <w:rPr>
          <w:b/>
          <w:bCs/>
          <w:sz w:val="36"/>
          <w:szCs w:val="36"/>
        </w:rPr>
        <w:t>👥 Who Can Apply</w:t>
      </w:r>
    </w:p>
    <w:p w14:paraId="0F54BCD5" w14:textId="77777777" w:rsidR="00EF584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Eligible applicants include:</w:t>
      </w:r>
    </w:p>
    <w:p w14:paraId="40DCFE1D" w14:textId="77777777" w:rsidR="00EF5846" w:rsidRDefault="00000000">
      <w:pPr>
        <w:numPr>
          <w:ilvl w:val="0"/>
          <w:numId w:val="7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Government agencies</w:t>
      </w:r>
    </w:p>
    <w:p w14:paraId="790D63FE" w14:textId="77777777" w:rsidR="00EF5846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NGOs and Community-Based Organizations (CBOs)</w:t>
      </w:r>
    </w:p>
    <w:p w14:paraId="11C1EFBA" w14:textId="77777777" w:rsidR="00EF5846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Private sector entities</w:t>
      </w:r>
    </w:p>
    <w:p w14:paraId="58166E23" w14:textId="77777777" w:rsidR="00EF5846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Community groups and associations</w:t>
      </w:r>
    </w:p>
    <w:p w14:paraId="6F8C1E10" w14:textId="77777777" w:rsidR="00EF5846" w:rsidRDefault="00000000">
      <w:pPr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Faith-based and civic organizations</w:t>
      </w:r>
    </w:p>
    <w:p w14:paraId="6D6A347C" w14:textId="77777777" w:rsidR="00EF5846" w:rsidRDefault="00000000">
      <w:pPr>
        <w:numPr>
          <w:ilvl w:val="0"/>
          <w:numId w:val="7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Local institutions and organized groups committed to sustainability</w:t>
      </w:r>
    </w:p>
    <w:p w14:paraId="1E6C6FD0" w14:textId="77777777" w:rsidR="00EF5846" w:rsidRDefault="00000000">
      <w:pPr>
        <w:spacing w:before="240" w:after="24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(Collaborative partnerships are strongly encouraged.)</w:t>
      </w:r>
    </w:p>
    <w:p w14:paraId="410A2E4B" w14:textId="77777777" w:rsidR="00EF5846" w:rsidRDefault="00000000">
      <w:pPr>
        <w:rPr>
          <w:sz w:val="24"/>
          <w:szCs w:val="24"/>
        </w:rPr>
      </w:pPr>
      <w:r>
        <w:pict w14:anchorId="0A34CA2B">
          <v:rect id="_x0000_i1029" style="width:0;height:1.5pt" o:hralign="center" o:hrstd="t" o:hr="t" fillcolor="#a0a0a0" stroked="f"/>
        </w:pict>
      </w:r>
    </w:p>
    <w:p w14:paraId="3E9EC1C5" w14:textId="77777777" w:rsidR="00EF5846" w:rsidRDefault="00000000">
      <w:pPr>
        <w:pStyle w:val="Heading2"/>
        <w:keepNext w:val="0"/>
        <w:keepLines w:val="0"/>
        <w:spacing w:after="80"/>
        <w:rPr>
          <w:b/>
          <w:bCs/>
          <w:sz w:val="36"/>
          <w:szCs w:val="36"/>
        </w:rPr>
      </w:pPr>
      <w:bookmarkStart w:id="8" w:name="_heading=h.x64b8ikcmm74" w:colFirst="0" w:colLast="0"/>
      <w:bookmarkEnd w:id="8"/>
      <w:r>
        <w:rPr>
          <w:b/>
          <w:bCs/>
          <w:sz w:val="36"/>
          <w:szCs w:val="36"/>
        </w:rPr>
        <w:t>💰 Grant Size &amp; Duration</w:t>
      </w:r>
    </w:p>
    <w:p w14:paraId="6B7C8A31" w14:textId="77777777" w:rsidR="00EF5846" w:rsidRDefault="00000000">
      <w:pPr>
        <w:numPr>
          <w:ilvl w:val="0"/>
          <w:numId w:val="5"/>
        </w:numPr>
        <w:spacing w:before="240"/>
        <w:rPr>
          <w:sz w:val="24"/>
          <w:szCs w:val="24"/>
        </w:rPr>
      </w:pPr>
      <w:r>
        <w:rPr>
          <w:b/>
          <w:bCs/>
          <w:sz w:val="24"/>
          <w:szCs w:val="24"/>
        </w:rPr>
        <w:t>Funding Range:</w:t>
      </w:r>
      <w:r>
        <w:rPr>
          <w:sz w:val="24"/>
          <w:szCs w:val="24"/>
        </w:rPr>
        <w:t xml:space="preserve"> XCD $15,000 – $45,000</w:t>
      </w:r>
    </w:p>
    <w:p w14:paraId="23CE5BA9" w14:textId="77777777" w:rsidR="00EF5846" w:rsidRDefault="00000000">
      <w:pPr>
        <w:numPr>
          <w:ilvl w:val="0"/>
          <w:numId w:val="5"/>
        </w:numPr>
        <w:spacing w:after="240"/>
        <w:rPr>
          <w:sz w:val="24"/>
          <w:szCs w:val="24"/>
        </w:rPr>
      </w:pPr>
      <w:r>
        <w:rPr>
          <w:b/>
          <w:bCs/>
          <w:sz w:val="24"/>
          <w:szCs w:val="24"/>
        </w:rPr>
        <w:t>Project Duration:</w:t>
      </w:r>
      <w:r>
        <w:rPr>
          <w:sz w:val="24"/>
          <w:szCs w:val="24"/>
        </w:rPr>
        <w:t xml:space="preserve"> Up to </w:t>
      </w:r>
      <w:r>
        <w:rPr>
          <w:b/>
          <w:bCs/>
          <w:sz w:val="24"/>
          <w:szCs w:val="24"/>
        </w:rPr>
        <w:t>15 months</w:t>
      </w:r>
    </w:p>
    <w:p w14:paraId="3E9F1E90" w14:textId="77777777" w:rsidR="00EF5846" w:rsidRDefault="00000000">
      <w:pPr>
        <w:rPr>
          <w:sz w:val="24"/>
          <w:szCs w:val="24"/>
        </w:rPr>
      </w:pPr>
      <w:r>
        <w:pict w14:anchorId="263C8C58">
          <v:rect id="_x0000_i1030" style="width:0;height:1.5pt" o:hralign="center" o:hrstd="t" o:hr="t" fillcolor="#a0a0a0" stroked="f"/>
        </w:pict>
      </w:r>
    </w:p>
    <w:p w14:paraId="79644EAE" w14:textId="77777777" w:rsidR="00EF5846" w:rsidRDefault="00000000">
      <w:pPr>
        <w:pStyle w:val="Heading2"/>
        <w:keepNext w:val="0"/>
        <w:keepLines w:val="0"/>
        <w:spacing w:after="80"/>
        <w:rPr>
          <w:b/>
          <w:bCs/>
          <w:sz w:val="36"/>
          <w:szCs w:val="36"/>
        </w:rPr>
      </w:pPr>
      <w:bookmarkStart w:id="9" w:name="_heading=h.qzuqayne0g3v" w:colFirst="0" w:colLast="0"/>
      <w:bookmarkEnd w:id="9"/>
      <w:r>
        <w:rPr>
          <w:b/>
          <w:bCs/>
          <w:sz w:val="36"/>
          <w:szCs w:val="36"/>
        </w:rPr>
        <w:t>📝 How to Apply</w:t>
      </w:r>
    </w:p>
    <w:p w14:paraId="182B5749" w14:textId="77777777" w:rsidR="00EF584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Applicants must complete and submit the official Concept Note and supporting templates.</w:t>
      </w:r>
    </w:p>
    <w:p w14:paraId="51C0388D" w14:textId="77777777" w:rsidR="00EF5846" w:rsidRDefault="00000000">
      <w:pPr>
        <w:spacing w:before="240" w:after="240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📅 </w:t>
      </w:r>
      <w:r>
        <w:rPr>
          <w:b/>
          <w:bCs/>
          <w:sz w:val="24"/>
          <w:szCs w:val="24"/>
        </w:rPr>
        <w:t xml:space="preserve">Application Deadline: </w:t>
      </w:r>
      <w:r>
        <w:rPr>
          <w:i/>
          <w:iCs/>
          <w:sz w:val="24"/>
          <w:szCs w:val="24"/>
        </w:rPr>
        <w:t>30th June, 2026</w:t>
      </w:r>
      <w:r>
        <w:rPr>
          <w:i/>
          <w:iCs/>
          <w:sz w:val="24"/>
          <w:szCs w:val="24"/>
        </w:rPr>
        <w:br/>
      </w:r>
      <w:r>
        <w:rPr>
          <w:sz w:val="24"/>
          <w:szCs w:val="24"/>
        </w:rPr>
        <w:t xml:space="preserve">📅 </w:t>
      </w:r>
      <w:r>
        <w:rPr>
          <w:b/>
          <w:bCs/>
          <w:sz w:val="24"/>
          <w:szCs w:val="24"/>
        </w:rPr>
        <w:t>Call Opens: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1st May,2026</w:t>
      </w:r>
    </w:p>
    <w:p w14:paraId="5646596E" w14:textId="77777777" w:rsidR="00EF584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📥 Templates and guidelines available at:</w:t>
      </w:r>
    </w:p>
    <w:p w14:paraId="63E1B37D" w14:textId="77777777" w:rsidR="00EF5846" w:rsidRDefault="00000000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🌐</w:t>
      </w:r>
      <w:hyperlink r:id="rId7">
        <w:r>
          <w:rPr>
            <w:sz w:val="24"/>
            <w:szCs w:val="24"/>
          </w:rPr>
          <w:t xml:space="preserve"> </w:t>
        </w:r>
      </w:hyperlink>
      <w:hyperlink r:id="rId8">
        <w:r>
          <w:rPr>
            <w:color w:val="1155CC"/>
            <w:sz w:val="24"/>
            <w:szCs w:val="24"/>
            <w:u w:val="single"/>
          </w:rPr>
          <w:t>https://www.sluncf.org</w:t>
        </w:r>
      </w:hyperlink>
    </w:p>
    <w:p w14:paraId="64AFBD24" w14:textId="77777777" w:rsidR="00EF5846" w:rsidRDefault="00000000">
      <w:pPr>
        <w:numPr>
          <w:ilvl w:val="0"/>
          <w:numId w:val="6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>📱</w:t>
      </w:r>
      <w:hyperlink r:id="rId9">
        <w:r>
          <w:rPr>
            <w:sz w:val="24"/>
            <w:szCs w:val="24"/>
          </w:rPr>
          <w:t xml:space="preserve"> </w:t>
        </w:r>
      </w:hyperlink>
      <w:hyperlink r:id="rId10">
        <w:r>
          <w:rPr>
            <w:color w:val="1155CC"/>
            <w:sz w:val="24"/>
            <w:szCs w:val="24"/>
            <w:u w:val="single"/>
          </w:rPr>
          <w:t>https://www.facebook.com/sluncf/</w:t>
        </w:r>
      </w:hyperlink>
    </w:p>
    <w:p w14:paraId="44F7FC26" w14:textId="77777777" w:rsidR="00EF5846" w:rsidRDefault="00000000">
      <w:pPr>
        <w:spacing w:before="240" w:after="24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📞 For more information: </w:t>
      </w:r>
      <w:r>
        <w:rPr>
          <w:b/>
          <w:bCs/>
          <w:sz w:val="24"/>
          <w:szCs w:val="24"/>
        </w:rPr>
        <w:t>285-0442 / 285-0445</w:t>
      </w:r>
    </w:p>
    <w:p w14:paraId="7891111F" w14:textId="77777777" w:rsidR="00EF5846" w:rsidRDefault="00000000">
      <w:pPr>
        <w:rPr>
          <w:sz w:val="24"/>
          <w:szCs w:val="24"/>
        </w:rPr>
      </w:pPr>
      <w:r>
        <w:pict w14:anchorId="7BE0D2B3">
          <v:rect id="_x0000_i1031" style="width:0;height:1.5pt" o:hralign="center" o:hrstd="t" o:hr="t" fillcolor="#a0a0a0" stroked="f"/>
        </w:pict>
      </w:r>
    </w:p>
    <w:p w14:paraId="704AD1DD" w14:textId="77777777" w:rsidR="00EF5846" w:rsidRDefault="00000000">
      <w:pPr>
        <w:pStyle w:val="Heading2"/>
        <w:keepNext w:val="0"/>
        <w:keepLines w:val="0"/>
        <w:spacing w:after="80"/>
        <w:rPr>
          <w:b/>
          <w:bCs/>
          <w:sz w:val="36"/>
          <w:szCs w:val="36"/>
        </w:rPr>
      </w:pPr>
      <w:bookmarkStart w:id="10" w:name="_heading=h.1se97irbo7l" w:colFirst="0" w:colLast="0"/>
      <w:bookmarkEnd w:id="10"/>
      <w:r>
        <w:rPr>
          <w:b/>
          <w:bCs/>
          <w:sz w:val="36"/>
          <w:szCs w:val="36"/>
        </w:rPr>
        <w:t>🌟 Be Part of the Change</w:t>
      </w:r>
    </w:p>
    <w:p w14:paraId="0161F204" w14:textId="77777777" w:rsidR="00EF5846" w:rsidRDefault="0000000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This is your opportunity to </w:t>
      </w:r>
      <w:r>
        <w:rPr>
          <w:b/>
          <w:bCs/>
          <w:sz w:val="24"/>
          <w:szCs w:val="24"/>
        </w:rPr>
        <w:t>shape a more resilient, environmentally conscious Saint Lucia</w:t>
      </w:r>
      <w:r>
        <w:rPr>
          <w:sz w:val="24"/>
          <w:szCs w:val="24"/>
        </w:rPr>
        <w:t>—through ideas that educate, inspire, and transform how we interact with our natural world.</w:t>
      </w:r>
    </w:p>
    <w:p w14:paraId="258E3821" w14:textId="77777777" w:rsidR="00EF5846" w:rsidRDefault="00000000">
      <w:pPr>
        <w:spacing w:before="240" w:after="240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🌍 </w:t>
      </w:r>
      <w:r>
        <w:rPr>
          <w:i/>
          <w:iCs/>
          <w:sz w:val="24"/>
          <w:szCs w:val="24"/>
        </w:rPr>
        <w:t>Together, we can power meaningful change.</w:t>
      </w:r>
    </w:p>
    <w:p w14:paraId="5C0C1810" w14:textId="77777777" w:rsidR="00EF5846" w:rsidRDefault="00000000">
      <w:pPr>
        <w:rPr>
          <w:sz w:val="24"/>
          <w:szCs w:val="24"/>
        </w:rPr>
      </w:pPr>
      <w:r>
        <w:lastRenderedPageBreak/>
        <w:pict w14:anchorId="7B0008D9">
          <v:rect id="_x0000_i1032" style="width:0;height:1.5pt" o:hralign="center" o:hrstd="t" o:hr="t" fillcolor="#a0a0a0" stroked="f"/>
        </w:pict>
      </w:r>
    </w:p>
    <w:p w14:paraId="7795FB28" w14:textId="7339FFCD" w:rsidR="00EF5846" w:rsidRDefault="00EF5846" w:rsidP="00E90749">
      <w:pPr>
        <w:pStyle w:val="Heading3"/>
        <w:keepNext w:val="0"/>
        <w:keepLines w:val="0"/>
        <w:spacing w:before="280"/>
        <w:rPr>
          <w:sz w:val="24"/>
          <w:szCs w:val="24"/>
        </w:rPr>
      </w:pPr>
      <w:bookmarkStart w:id="11" w:name="_heading=h.18esv09zg0p8" w:colFirst="0" w:colLast="0"/>
      <w:bookmarkEnd w:id="11"/>
    </w:p>
    <w:p w14:paraId="4FD12E42" w14:textId="77777777" w:rsidR="00EF5846" w:rsidRDefault="00EF5846">
      <w:pPr>
        <w:spacing w:before="240" w:after="240"/>
        <w:rPr>
          <w:sz w:val="24"/>
          <w:szCs w:val="24"/>
        </w:rPr>
      </w:pPr>
    </w:p>
    <w:p w14:paraId="26E87637" w14:textId="77777777" w:rsidR="00EF5846" w:rsidRDefault="00EF5846">
      <w:pPr>
        <w:rPr>
          <w:sz w:val="24"/>
          <w:szCs w:val="24"/>
        </w:rPr>
      </w:pPr>
    </w:p>
    <w:sectPr w:rsidR="00EF5846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6F4616-B543-413F-A9AB-1EDF059AB7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788E3F4-AA02-4F57-9847-E5986FB7A99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B1A78"/>
    <w:multiLevelType w:val="multilevel"/>
    <w:tmpl w:val="46021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F63497"/>
    <w:multiLevelType w:val="multilevel"/>
    <w:tmpl w:val="73E0BB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AA2183"/>
    <w:multiLevelType w:val="multilevel"/>
    <w:tmpl w:val="BEC886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BB0353"/>
    <w:multiLevelType w:val="multilevel"/>
    <w:tmpl w:val="86586E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C6B7A70"/>
    <w:multiLevelType w:val="multilevel"/>
    <w:tmpl w:val="FFA03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24E399C"/>
    <w:multiLevelType w:val="multilevel"/>
    <w:tmpl w:val="A3964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E13BEC"/>
    <w:multiLevelType w:val="multilevel"/>
    <w:tmpl w:val="FF227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01953345">
    <w:abstractNumId w:val="0"/>
  </w:num>
  <w:num w:numId="2" w16cid:durableId="767893911">
    <w:abstractNumId w:val="2"/>
  </w:num>
  <w:num w:numId="3" w16cid:durableId="2077241411">
    <w:abstractNumId w:val="6"/>
  </w:num>
  <w:num w:numId="4" w16cid:durableId="1552880891">
    <w:abstractNumId w:val="1"/>
  </w:num>
  <w:num w:numId="5" w16cid:durableId="1247887883">
    <w:abstractNumId w:val="3"/>
  </w:num>
  <w:num w:numId="6" w16cid:durableId="70859557">
    <w:abstractNumId w:val="5"/>
  </w:num>
  <w:num w:numId="7" w16cid:durableId="8438574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846"/>
    <w:rsid w:val="0072401A"/>
    <w:rsid w:val="00E90749"/>
    <w:rsid w:val="00EF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CCE98"/>
  <w15:docId w15:val="{C163D803-F923-411D-BD7D-8F694A010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LC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luncf.org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sluncf.org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sluncf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sluncf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2+faIGjjba0pAIGxLcaA5yUPg==">CgMxLjAyDmguZnJnNnBzNGdrNGYwMg5oLm9oaTllZG1kMno0cTIOaC5uODI3MXJyZGh4aHgyDmgucjJiNjJkeHplczluMg5oLm9rbGd0MHJnejJscDIOaC41Y3h6aTVoeGxrZXgyDmguZW9jZGN3MWF1am9lMg5oLnNjNnFkdTRrazYxdTIOaC54NjRiOGlrY21tNzQyDmgucXp1cWF5bmUwZzN2Mg1oLjFzZTk3aXJibzdsMg5oLjE4ZXN2MDl6ZzBwODgAciExTVpHNm1QZHpSUVJnc1dmZFlEdXhmcXB0RWlwbnlfRn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496</Words>
  <Characters>2832</Characters>
  <Application>Microsoft Office Word</Application>
  <DocSecurity>0</DocSecurity>
  <Lines>23</Lines>
  <Paragraphs>6</Paragraphs>
  <ScaleCrop>false</ScaleCrop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SLUNCF-PO</cp:lastModifiedBy>
  <cp:revision>2</cp:revision>
  <dcterms:created xsi:type="dcterms:W3CDTF">2026-05-14T13:16:00Z</dcterms:created>
  <dcterms:modified xsi:type="dcterms:W3CDTF">2026-05-14T13:17:00Z</dcterms:modified>
</cp:coreProperties>
</file>